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29B0DF49" w14:textId="77777777" w:rsidR="00CC4EB5" w:rsidRDefault="00CC4EB5" w:rsidP="00CC4EB5">
      <w:r>
        <w:t>mozgásra automatikusan bekapcsol</w:t>
      </w:r>
    </w:p>
    <w:p w14:paraId="0172C92B" w14:textId="77777777" w:rsidR="00CC4EB5" w:rsidRDefault="00CC4EB5" w:rsidP="00CC4EB5">
      <w:r>
        <w:t>takarékos: világos környezetben nem kapcsol be</w:t>
      </w:r>
    </w:p>
    <w:p w14:paraId="2B9C1B56" w14:textId="77777777" w:rsidR="00CC4EB5" w:rsidRDefault="00CC4EB5" w:rsidP="00CC4EB5">
      <w:r>
        <w:t>hidegfehér; jól megvilágítja a részleteket is</w:t>
      </w:r>
    </w:p>
    <w:p w14:paraId="1ED18C3C" w14:textId="77777777" w:rsidR="00CC4EB5" w:rsidRDefault="00CC4EB5" w:rsidP="00CC4EB5">
      <w:r>
        <w:t xml:space="preserve">automatikus vagy folyamatos fény módok </w:t>
      </w:r>
    </w:p>
    <w:p w14:paraId="67FD9E8B" w14:textId="77777777" w:rsidR="00CC4EB5" w:rsidRDefault="00CC4EB5" w:rsidP="00CC4EB5">
      <w:r>
        <w:t xml:space="preserve">PIR mozgásérzékelővel és fényérzékelővel </w:t>
      </w:r>
    </w:p>
    <w:p w14:paraId="07B81A4C" w14:textId="77777777" w:rsidR="00CC4EB5" w:rsidRDefault="00CC4EB5" w:rsidP="00CC4EB5">
      <w:r>
        <w:t xml:space="preserve">otthoni, kézi lámpaként is praktikus </w:t>
      </w:r>
    </w:p>
    <w:p w14:paraId="3CD57EAC" w14:textId="77777777" w:rsidR="00CC4EB5" w:rsidRDefault="00CC4EB5" w:rsidP="00CC4EB5">
      <w:r>
        <w:t>ideális bútorban, garázsban, közlekedési útvonalon</w:t>
      </w:r>
    </w:p>
    <w:p w14:paraId="656954A3" w14:textId="77777777" w:rsidR="00CC4EB5" w:rsidRDefault="00CC4EB5" w:rsidP="00CC4EB5">
      <w:r>
        <w:t xml:space="preserve">rögzíthető: mágnessel vagy öntapadó ragasztással </w:t>
      </w:r>
    </w:p>
    <w:p w14:paraId="14E0EE59" w14:textId="77777777" w:rsidR="00CC4EB5" w:rsidRDefault="00CC4EB5" w:rsidP="00CC4EB5">
      <w:r>
        <w:t xml:space="preserve">tartozék: beépített mágnes, öntapadós fémlap </w:t>
      </w:r>
    </w:p>
    <w:p w14:paraId="14248CD9" w14:textId="77777777" w:rsidR="00CC4EB5" w:rsidRDefault="00CC4EB5" w:rsidP="00CC4EB5">
      <w:r>
        <w:t xml:space="preserve">tápellátás: 4 x 1,5 V (AAA) elem, nem tartozék </w:t>
      </w:r>
    </w:p>
    <w:p w14:paraId="37634C3E" w14:textId="593C235E" w:rsidR="00481B83" w:rsidRPr="00481B83" w:rsidRDefault="00CC4EB5" w:rsidP="00CC4EB5">
      <w:r>
        <w:t>méret: 23,6 x 3 x 1,4 cm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4612E"/>
    <w:rsid w:val="00816554"/>
    <w:rsid w:val="00952F8F"/>
    <w:rsid w:val="009B3FFA"/>
    <w:rsid w:val="00A20A26"/>
    <w:rsid w:val="00B24935"/>
    <w:rsid w:val="00CC4EB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2023-08-24T08:03:00Z</dcterms:modified>
</cp:coreProperties>
</file>